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F6" w:rsidRDefault="00FC29F6" w:rsidP="00977F34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FC29F6" w:rsidRDefault="00FC29F6" w:rsidP="00977F3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FC29F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FC29F6" w:rsidRDefault="00FC29F6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7B3B49">
                          <w:rPr>
                            <w:rFonts w:cs="Times New Roman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FC29F6" w:rsidRPr="005023BB" w:rsidRDefault="00FC29F6" w:rsidP="00977F3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FC29F6" w:rsidRPr="005023BB" w:rsidRDefault="00FC29F6" w:rsidP="00977F3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FC29F6" w:rsidRDefault="00FC29F6" w:rsidP="00977F3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5" r:href="rId6"/>
          </v:shape>
        </w:pict>
      </w:r>
      <w:r>
        <w:rPr>
          <w:noProof/>
          <w:lang w:val="bg-BG"/>
        </w:rPr>
        <w:pict>
          <v:shape id="_x0000_s1027" type="#_x0000_t202" style="position:absolute;margin-left:58.25pt;margin-top:-20.95pt;width:446.4pt;height:104.6pt;z-index:251659264;mso-position-horizontal-relative:text;mso-position-vertical-relative:text" o:allowincell="f" strokecolor="white">
            <v:textbox style="mso-next-textbox:#_x0000_s1027">
              <w:txbxContent>
                <w:p w:rsidR="00FC29F6" w:rsidRDefault="00FC29F6" w:rsidP="00977F3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FC29F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FC29F6" w:rsidRDefault="00FC29F6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7B3B49">
                          <w:rPr>
                            <w:rFonts w:cs="Times New Roman"/>
                          </w:rPr>
                          <w:pict>
                            <v:shape id="_x0000_i1029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FC29F6" w:rsidRPr="005023BB" w:rsidRDefault="00FC29F6" w:rsidP="00977F3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FC29F6" w:rsidRPr="005023BB" w:rsidRDefault="00FC29F6" w:rsidP="00977F3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7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FC29F6" w:rsidRDefault="00FC29F6" w:rsidP="00977F3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i1030" type="#_x0000_t75" style="width:50.25pt;height:69.75pt" fillcolor="window">
            <v:imagedata r:id="rId5" r:href="rId8"/>
          </v:shape>
        </w:pict>
      </w:r>
    </w:p>
    <w:p w:rsidR="00FC29F6" w:rsidRDefault="00FC29F6" w:rsidP="00977F34">
      <w:pPr>
        <w:rPr>
          <w:b/>
          <w:bCs/>
          <w:lang w:val="bg-BG"/>
        </w:rPr>
      </w:pPr>
    </w:p>
    <w:p w:rsidR="00FC29F6" w:rsidRDefault="00FC29F6" w:rsidP="00977F34">
      <w:pPr>
        <w:jc w:val="center"/>
        <w:rPr>
          <w:b/>
          <w:bCs/>
          <w:sz w:val="24"/>
          <w:szCs w:val="24"/>
          <w:lang w:val="bg-BG"/>
        </w:rPr>
      </w:pPr>
    </w:p>
    <w:p w:rsidR="00FC29F6" w:rsidRPr="005023BB" w:rsidRDefault="00FC29F6" w:rsidP="00977F3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FC29F6" w:rsidRPr="00D249DC" w:rsidRDefault="00FC29F6" w:rsidP="00D249DC">
      <w:pPr>
        <w:jc w:val="center"/>
        <w:rPr>
          <w:b/>
          <w:bCs/>
          <w:sz w:val="24"/>
          <w:szCs w:val="24"/>
        </w:rPr>
      </w:pPr>
      <w:r w:rsidRPr="00D249DC">
        <w:rPr>
          <w:b/>
          <w:bCs/>
          <w:sz w:val="24"/>
          <w:szCs w:val="24"/>
          <w:lang w:val="bg-BG"/>
        </w:rPr>
        <w:t xml:space="preserve">№ </w:t>
      </w:r>
      <w:r w:rsidRPr="00D249DC">
        <w:rPr>
          <w:b/>
          <w:bCs/>
          <w:sz w:val="24"/>
          <w:szCs w:val="24"/>
        </w:rPr>
        <w:t>РД-01-04-2</w:t>
      </w:r>
      <w:r w:rsidRPr="00D249DC">
        <w:rPr>
          <w:b/>
          <w:bCs/>
          <w:sz w:val="24"/>
          <w:szCs w:val="24"/>
          <w:lang w:val="en-US"/>
        </w:rPr>
        <w:t>41</w:t>
      </w:r>
    </w:p>
    <w:p w:rsidR="00FC29F6" w:rsidRPr="00D249DC" w:rsidRDefault="00FC29F6" w:rsidP="00D249DC">
      <w:pPr>
        <w:jc w:val="center"/>
        <w:rPr>
          <w:b/>
          <w:bCs/>
          <w:sz w:val="24"/>
          <w:szCs w:val="24"/>
          <w:lang w:val="en-US"/>
        </w:rPr>
      </w:pPr>
      <w:r w:rsidRPr="00D249DC">
        <w:rPr>
          <w:b/>
          <w:bCs/>
          <w:sz w:val="24"/>
          <w:szCs w:val="24"/>
          <w:lang w:val="bg-BG"/>
        </w:rPr>
        <w:t xml:space="preserve">гр. Рила </w:t>
      </w:r>
      <w:r w:rsidRPr="00D249DC">
        <w:rPr>
          <w:b/>
          <w:bCs/>
          <w:sz w:val="24"/>
          <w:szCs w:val="24"/>
          <w:lang w:val="en-US"/>
        </w:rPr>
        <w:t>01</w:t>
      </w:r>
      <w:r w:rsidRPr="00D249DC">
        <w:rPr>
          <w:b/>
          <w:bCs/>
          <w:sz w:val="24"/>
          <w:szCs w:val="24"/>
        </w:rPr>
        <w:t>.</w:t>
      </w:r>
      <w:r w:rsidRPr="00D249DC">
        <w:rPr>
          <w:b/>
          <w:bCs/>
          <w:sz w:val="24"/>
          <w:szCs w:val="24"/>
          <w:lang w:val="en-US"/>
        </w:rPr>
        <w:t>09</w:t>
      </w:r>
      <w:r w:rsidRPr="00D249DC">
        <w:rPr>
          <w:b/>
          <w:bCs/>
          <w:sz w:val="24"/>
          <w:szCs w:val="24"/>
        </w:rPr>
        <w:t>.</w:t>
      </w:r>
      <w:r w:rsidRPr="00D249DC">
        <w:rPr>
          <w:b/>
          <w:bCs/>
          <w:sz w:val="24"/>
          <w:szCs w:val="24"/>
          <w:lang w:val="bg-BG"/>
        </w:rPr>
        <w:t>2014г.</w:t>
      </w:r>
    </w:p>
    <w:p w:rsidR="00FC29F6" w:rsidRPr="005023BB" w:rsidRDefault="00FC29F6" w:rsidP="00977F34">
      <w:pPr>
        <w:jc w:val="both"/>
        <w:rPr>
          <w:sz w:val="24"/>
          <w:szCs w:val="24"/>
          <w:lang w:val="bg-BG"/>
        </w:rPr>
      </w:pPr>
    </w:p>
    <w:p w:rsidR="00FC29F6" w:rsidRPr="00882D5F" w:rsidRDefault="00FC29F6" w:rsidP="00977F34">
      <w:pPr>
        <w:pStyle w:val="BodyText"/>
        <w:ind w:firstLine="720"/>
        <w:rPr>
          <w:sz w:val="24"/>
          <w:szCs w:val="24"/>
        </w:rPr>
      </w:pPr>
      <w:r w:rsidRPr="00882D5F">
        <w:rPr>
          <w:sz w:val="24"/>
          <w:szCs w:val="24"/>
        </w:rPr>
        <w:t>На основание, чл. 35, ал. 1 и ал. 6 от Закона за общинската собственост,</w:t>
      </w:r>
      <w:r w:rsidRPr="00882D5F">
        <w:rPr>
          <w:color w:val="FF0000"/>
          <w:sz w:val="24"/>
          <w:szCs w:val="24"/>
        </w:rPr>
        <w:t xml:space="preserve"> </w:t>
      </w:r>
      <w:r w:rsidRPr="00882D5F">
        <w:rPr>
          <w:sz w:val="24"/>
          <w:szCs w:val="24"/>
        </w:rPr>
        <w:t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от 2</w:t>
      </w:r>
      <w:r w:rsidRPr="00882D5F">
        <w:rPr>
          <w:sz w:val="24"/>
          <w:szCs w:val="24"/>
          <w:lang w:val="en-US"/>
        </w:rPr>
        <w:t>5</w:t>
      </w:r>
      <w:r w:rsidRPr="00882D5F">
        <w:rPr>
          <w:sz w:val="24"/>
          <w:szCs w:val="24"/>
        </w:rPr>
        <w:t>.0</w:t>
      </w:r>
      <w:r w:rsidRPr="00882D5F">
        <w:rPr>
          <w:sz w:val="24"/>
          <w:szCs w:val="24"/>
          <w:lang w:val="en-US"/>
        </w:rPr>
        <w:t>8</w:t>
      </w:r>
      <w:r w:rsidRPr="00882D5F">
        <w:rPr>
          <w:sz w:val="24"/>
          <w:szCs w:val="24"/>
        </w:rPr>
        <w:t>.2014 г. на комисия, назначена със</w:t>
      </w:r>
      <w:r w:rsidRPr="00882D5F">
        <w:rPr>
          <w:sz w:val="24"/>
          <w:szCs w:val="24"/>
          <w:lang w:val="ru-RU"/>
        </w:rPr>
        <w:t xml:space="preserve"> Заповед № РД-01-04-</w:t>
      </w:r>
      <w:r w:rsidRPr="00882D5F">
        <w:rPr>
          <w:sz w:val="24"/>
          <w:szCs w:val="24"/>
          <w:lang w:val="en-US"/>
        </w:rPr>
        <w:t>221</w:t>
      </w:r>
      <w:r w:rsidRPr="00882D5F">
        <w:rPr>
          <w:sz w:val="24"/>
          <w:szCs w:val="24"/>
          <w:lang w:val="ru-RU"/>
        </w:rPr>
        <w:t>/</w:t>
      </w:r>
      <w:r w:rsidRPr="00882D5F">
        <w:rPr>
          <w:sz w:val="24"/>
          <w:szCs w:val="24"/>
          <w:lang w:val="en-US"/>
        </w:rPr>
        <w:t>11</w:t>
      </w:r>
      <w:r w:rsidRPr="00882D5F">
        <w:rPr>
          <w:sz w:val="24"/>
          <w:szCs w:val="24"/>
          <w:lang w:val="ru-RU"/>
        </w:rPr>
        <w:t>.</w:t>
      </w:r>
      <w:r w:rsidRPr="00882D5F">
        <w:rPr>
          <w:sz w:val="24"/>
          <w:szCs w:val="24"/>
          <w:lang w:val="en-US"/>
        </w:rPr>
        <w:t>08</w:t>
      </w:r>
      <w:r w:rsidRPr="00882D5F">
        <w:rPr>
          <w:sz w:val="24"/>
          <w:szCs w:val="24"/>
          <w:lang w:val="ru-RU"/>
        </w:rPr>
        <w:t>.201</w:t>
      </w:r>
      <w:r w:rsidRPr="00882D5F">
        <w:rPr>
          <w:sz w:val="24"/>
          <w:szCs w:val="24"/>
          <w:lang w:val="en-US"/>
        </w:rPr>
        <w:t>4</w:t>
      </w:r>
      <w:r w:rsidRPr="00882D5F">
        <w:rPr>
          <w:sz w:val="24"/>
          <w:szCs w:val="24"/>
          <w:lang w:val="ru-RU"/>
        </w:rPr>
        <w:t xml:space="preserve"> г. </w:t>
      </w:r>
      <w:r w:rsidRPr="00882D5F">
        <w:rPr>
          <w:sz w:val="24"/>
          <w:szCs w:val="24"/>
        </w:rPr>
        <w:t>на Кмета на Община Рила</w:t>
      </w:r>
      <w:r w:rsidRPr="00882D5F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r w:rsidRPr="00882D5F">
        <w:rPr>
          <w:sz w:val="24"/>
          <w:szCs w:val="24"/>
        </w:rPr>
        <w:t>изменена със Заповед № РД-01-04-233/25.08.2014г. на Кмета на Община Рила,</w:t>
      </w:r>
    </w:p>
    <w:p w:rsidR="00FC29F6" w:rsidRPr="005023BB" w:rsidRDefault="00FC29F6" w:rsidP="00977F34">
      <w:pPr>
        <w:jc w:val="center"/>
        <w:rPr>
          <w:b/>
          <w:bCs/>
          <w:sz w:val="24"/>
          <w:szCs w:val="24"/>
          <w:lang w:val="en-US"/>
        </w:rPr>
      </w:pPr>
    </w:p>
    <w:p w:rsidR="00FC29F6" w:rsidRPr="005023BB" w:rsidRDefault="00FC29F6" w:rsidP="00977F3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FC29F6" w:rsidRDefault="00FC29F6" w:rsidP="00977F34">
      <w:pPr>
        <w:jc w:val="both"/>
        <w:rPr>
          <w:b/>
          <w:bCs/>
          <w:lang w:val="bg-BG"/>
        </w:rPr>
      </w:pPr>
    </w:p>
    <w:p w:rsidR="00FC29F6" w:rsidRDefault="00FC29F6" w:rsidP="00977F34">
      <w:pPr>
        <w:pStyle w:val="BodyText"/>
        <w:ind w:firstLine="708"/>
        <w:rPr>
          <w:b/>
          <w:bCs/>
          <w:sz w:val="24"/>
          <w:szCs w:val="24"/>
          <w:lang w:val="bg-BG"/>
        </w:rPr>
      </w:pPr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r w:rsidRPr="00344041">
        <w:rPr>
          <w:sz w:val="24"/>
          <w:szCs w:val="24"/>
        </w:rPr>
        <w:t>със седалище и адрес на управление, гр.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r w:rsidRPr="00344041">
        <w:rPr>
          <w:sz w:val="24"/>
          <w:szCs w:val="24"/>
        </w:rPr>
        <w:t xml:space="preserve">ул.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вх.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ет.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ап.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представлявано от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r w:rsidRPr="006200FB">
        <w:rPr>
          <w:b/>
          <w:bCs/>
          <w:sz w:val="24"/>
          <w:szCs w:val="24"/>
        </w:rPr>
        <w:t>за спечелил участник повторния публичен търг с тайно наддаване за</w:t>
      </w:r>
      <w:r w:rsidRPr="006200FB">
        <w:rPr>
          <w:b/>
          <w:bCs/>
          <w:sz w:val="24"/>
          <w:szCs w:val="24"/>
          <w:lang w:val="ru-RU"/>
        </w:rPr>
        <w:t xml:space="preserve"> продажба</w:t>
      </w:r>
      <w:r w:rsidRPr="006200FB">
        <w:rPr>
          <w:sz w:val="24"/>
          <w:szCs w:val="24"/>
          <w:lang w:val="ru-RU"/>
        </w:rPr>
        <w:t xml:space="preserve"> на следния</w:t>
      </w:r>
      <w:r w:rsidRPr="006200FB">
        <w:rPr>
          <w:color w:val="FF0000"/>
          <w:sz w:val="24"/>
          <w:szCs w:val="24"/>
          <w:lang w:val="ru-RU"/>
        </w:rPr>
        <w:t xml:space="preserve"> </w:t>
      </w:r>
      <w:r w:rsidRPr="006200F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Pr="006200FB">
        <w:rPr>
          <w:sz w:val="24"/>
          <w:szCs w:val="24"/>
        </w:rPr>
        <w:t xml:space="preserve"> </w:t>
      </w:r>
      <w:r w:rsidRPr="00132790">
        <w:rPr>
          <w:sz w:val="24"/>
          <w:szCs w:val="24"/>
        </w:rPr>
        <w:t xml:space="preserve">Нива с площ 13.411 дка, находяща се в местността "Крашевица"  в землището на  с. Смочево, Община Рила, осма категория, съставляваща имот № </w:t>
      </w:r>
      <w:r w:rsidRPr="00132790">
        <w:rPr>
          <w:b/>
          <w:bCs/>
          <w:sz w:val="24"/>
          <w:szCs w:val="24"/>
        </w:rPr>
        <w:t>075022</w:t>
      </w:r>
      <w:r w:rsidRPr="00132790">
        <w:rPr>
          <w:sz w:val="24"/>
          <w:szCs w:val="24"/>
        </w:rPr>
        <w:t>, при гранци и съседи: имот № 075021 – полски път на Община Рила, имот № 000220 – полски път на Община Рила, имот № 075023 – нива на Община Рила, имот № 075024 – нива - насл. на Димитър Иванов Христов, имот № 075026 – нива – насл. на Трендафил Янев Стоилов, имот № 075028 – нива на Димитър Панев Зашев, имот № 075029 -  полски път на Община Рила</w:t>
      </w:r>
      <w:r w:rsidRPr="006200FB">
        <w:rPr>
          <w:sz w:val="24"/>
          <w:szCs w:val="24"/>
        </w:rPr>
        <w:t xml:space="preserve">, при предложена продажна цена в размер на </w:t>
      </w:r>
      <w:r w:rsidRPr="00977F34">
        <w:rPr>
          <w:b/>
          <w:bCs/>
          <w:sz w:val="24"/>
          <w:szCs w:val="24"/>
        </w:rPr>
        <w:t xml:space="preserve">9 405.00 лв. </w:t>
      </w:r>
      <w:r w:rsidRPr="00977F34">
        <w:rPr>
          <w:b/>
          <w:bCs/>
          <w:sz w:val="24"/>
          <w:szCs w:val="24"/>
          <w:lang w:val="en-US"/>
        </w:rPr>
        <w:t>(</w:t>
      </w:r>
      <w:r w:rsidRPr="00977F34">
        <w:rPr>
          <w:b/>
          <w:bCs/>
          <w:sz w:val="24"/>
          <w:szCs w:val="24"/>
        </w:rPr>
        <w:t>девет хиляди  четиристотин и пет лева</w:t>
      </w:r>
      <w:r w:rsidRPr="00977F34">
        <w:rPr>
          <w:b/>
          <w:bCs/>
          <w:sz w:val="24"/>
          <w:szCs w:val="24"/>
          <w:lang w:val="en-US"/>
        </w:rPr>
        <w:t>)</w:t>
      </w:r>
      <w:r w:rsidRPr="00977F34">
        <w:rPr>
          <w:b/>
          <w:bCs/>
          <w:sz w:val="24"/>
          <w:szCs w:val="24"/>
        </w:rPr>
        <w:t>.</w:t>
      </w:r>
    </w:p>
    <w:p w:rsidR="00FC29F6" w:rsidRPr="00977F34" w:rsidRDefault="00FC29F6" w:rsidP="00977F34">
      <w:pPr>
        <w:pStyle w:val="BodyText"/>
        <w:ind w:firstLine="708"/>
        <w:rPr>
          <w:sz w:val="24"/>
          <w:szCs w:val="24"/>
          <w:lang w:val="bg-BG"/>
        </w:rPr>
      </w:pPr>
    </w:p>
    <w:p w:rsidR="00FC29F6" w:rsidRPr="005023BB" w:rsidRDefault="00FC29F6" w:rsidP="00977F3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FC29F6" w:rsidRPr="005023BB" w:rsidRDefault="00FC29F6" w:rsidP="00977F34">
      <w:pPr>
        <w:jc w:val="center"/>
        <w:rPr>
          <w:b/>
          <w:bCs/>
          <w:sz w:val="24"/>
          <w:szCs w:val="24"/>
          <w:lang w:val="bg-BG"/>
        </w:rPr>
      </w:pPr>
    </w:p>
    <w:p w:rsidR="00FC29F6" w:rsidRPr="005023BB" w:rsidRDefault="00FC29F6" w:rsidP="00977F34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FC29F6" w:rsidRPr="006200FB" w:rsidRDefault="00FC29F6" w:rsidP="00977F34">
      <w:pPr>
        <w:pStyle w:val="BodyText"/>
        <w:ind w:firstLine="708"/>
        <w:rPr>
          <w:b/>
          <w:bCs/>
          <w:sz w:val="24"/>
          <w:szCs w:val="24"/>
        </w:rPr>
      </w:pPr>
      <w:r w:rsidRPr="003D15B4">
        <w:rPr>
          <w:sz w:val="24"/>
          <w:szCs w:val="24"/>
          <w:lang w:val="bg-BG"/>
        </w:rPr>
        <w:t>1.</w:t>
      </w:r>
      <w:r w:rsidRPr="003D15B4">
        <w:rPr>
          <w:color w:val="FF0000"/>
          <w:sz w:val="24"/>
          <w:szCs w:val="24"/>
          <w:lang w:val="bg-BG"/>
        </w:rPr>
        <w:t xml:space="preserve"> </w:t>
      </w:r>
      <w:r w:rsidRPr="003D15B4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bg-BG"/>
        </w:rPr>
        <w:t>8 483</w:t>
      </w:r>
      <w:r w:rsidRPr="003D15B4">
        <w:rPr>
          <w:b/>
          <w:bCs/>
          <w:sz w:val="24"/>
          <w:szCs w:val="24"/>
          <w:lang w:val="bg-BG"/>
        </w:rPr>
        <w:t>.</w:t>
      </w:r>
      <w:r>
        <w:rPr>
          <w:b/>
          <w:bCs/>
          <w:sz w:val="24"/>
          <w:szCs w:val="24"/>
          <w:lang w:val="bg-BG"/>
        </w:rPr>
        <w:t>0</w:t>
      </w:r>
      <w:r w:rsidRPr="003D15B4">
        <w:rPr>
          <w:b/>
          <w:bCs/>
          <w:sz w:val="24"/>
          <w:szCs w:val="24"/>
          <w:lang w:val="bg-BG"/>
        </w:rPr>
        <w:t>0 лв.</w:t>
      </w:r>
      <w:r w:rsidRPr="003D15B4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 xml:space="preserve">осеем </w:t>
      </w:r>
      <w:r w:rsidRPr="003D15B4">
        <w:rPr>
          <w:sz w:val="24"/>
          <w:szCs w:val="24"/>
          <w:lang w:val="bg-BG"/>
        </w:rPr>
        <w:t>хиляд</w:t>
      </w:r>
      <w:r>
        <w:rPr>
          <w:sz w:val="24"/>
          <w:szCs w:val="24"/>
          <w:lang w:val="bg-BG"/>
        </w:rPr>
        <w:t>и</w:t>
      </w:r>
      <w:r w:rsidRPr="003D15B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четиристотин осемдесет и три </w:t>
      </w:r>
      <w:r w:rsidRPr="003D15B4">
        <w:rPr>
          <w:sz w:val="24"/>
          <w:szCs w:val="24"/>
          <w:lang w:val="bg-BG"/>
        </w:rPr>
        <w:t xml:space="preserve">лева), представляваща разликата между предложената продажна цена, в размер на </w:t>
      </w:r>
      <w:r w:rsidRPr="00977F34">
        <w:rPr>
          <w:b/>
          <w:bCs/>
          <w:sz w:val="24"/>
          <w:szCs w:val="24"/>
        </w:rPr>
        <w:t xml:space="preserve">9 405.00 лв. </w:t>
      </w:r>
      <w:r w:rsidRPr="00977F34">
        <w:rPr>
          <w:b/>
          <w:bCs/>
          <w:sz w:val="24"/>
          <w:szCs w:val="24"/>
          <w:lang w:val="en-US"/>
        </w:rPr>
        <w:t>(</w:t>
      </w:r>
      <w:r w:rsidRPr="00977F34">
        <w:rPr>
          <w:b/>
          <w:bCs/>
          <w:sz w:val="24"/>
          <w:szCs w:val="24"/>
        </w:rPr>
        <w:t>девет хиляди  четиристотин и пет лева</w:t>
      </w:r>
      <w:r w:rsidRPr="00977F34">
        <w:rPr>
          <w:b/>
          <w:bCs/>
          <w:sz w:val="24"/>
          <w:szCs w:val="24"/>
          <w:lang w:val="en-US"/>
        </w:rPr>
        <w:t>)</w:t>
      </w:r>
      <w:r w:rsidRPr="00977F34">
        <w:rPr>
          <w:b/>
          <w:bCs/>
          <w:sz w:val="24"/>
          <w:szCs w:val="24"/>
          <w:lang w:val="bg-BG"/>
        </w:rPr>
        <w:t xml:space="preserve"> </w:t>
      </w:r>
      <w:r w:rsidRPr="003D15B4">
        <w:rPr>
          <w:sz w:val="24"/>
          <w:szCs w:val="24"/>
          <w:lang w:val="bg-BG"/>
        </w:rPr>
        <w:t xml:space="preserve">и внесения депозит в размер на </w:t>
      </w:r>
      <w:r w:rsidRPr="00977F34">
        <w:rPr>
          <w:b/>
          <w:bCs/>
          <w:sz w:val="24"/>
          <w:szCs w:val="24"/>
        </w:rPr>
        <w:t>922.00 лв.</w:t>
      </w:r>
      <w:r w:rsidRPr="00977F34">
        <w:rPr>
          <w:sz w:val="24"/>
          <w:szCs w:val="24"/>
        </w:rPr>
        <w:t xml:space="preserve"> (деветстотин двадесет и два лева)</w:t>
      </w:r>
      <w:r w:rsidRPr="00977F34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r w:rsidRPr="00882D5F">
        <w:rPr>
          <w:sz w:val="24"/>
          <w:szCs w:val="24"/>
          <w:lang w:val="bg-BG"/>
        </w:rPr>
        <w:t xml:space="preserve">по сметка на Община Рила </w:t>
      </w:r>
      <w:r w:rsidRPr="00882D5F">
        <w:rPr>
          <w:sz w:val="24"/>
          <w:szCs w:val="24"/>
          <w:lang w:val="en-US"/>
        </w:rPr>
        <w:t>IBAN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BG</w:t>
      </w:r>
      <w:r w:rsidRPr="00882D5F">
        <w:rPr>
          <w:sz w:val="24"/>
          <w:szCs w:val="24"/>
          <w:lang w:val="bg-BG"/>
        </w:rPr>
        <w:t>32</w:t>
      </w:r>
      <w:r w:rsidRPr="00882D5F">
        <w:rPr>
          <w:sz w:val="24"/>
          <w:szCs w:val="24"/>
          <w:lang w:val="en-US"/>
        </w:rPr>
        <w:t>BUIB</w:t>
      </w:r>
      <w:r w:rsidRPr="00882D5F">
        <w:rPr>
          <w:sz w:val="24"/>
          <w:szCs w:val="24"/>
          <w:lang w:val="bg-BG"/>
        </w:rPr>
        <w:t xml:space="preserve">78378430055800, </w:t>
      </w:r>
      <w:r w:rsidRPr="00882D5F">
        <w:rPr>
          <w:sz w:val="24"/>
          <w:szCs w:val="24"/>
          <w:lang w:val="en-US"/>
        </w:rPr>
        <w:t>BIC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BUIBBGSF</w:t>
      </w:r>
      <w:r w:rsidRPr="00882D5F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FC29F6" w:rsidRPr="005023BB" w:rsidRDefault="00FC29F6" w:rsidP="00977F3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188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10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сто осемдесет и осем лева и 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FC29F6" w:rsidRPr="005023BB" w:rsidRDefault="00FC29F6" w:rsidP="00977F3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188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10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сто осемдесет и осем лева и 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FC29F6" w:rsidRPr="005023BB" w:rsidRDefault="00FC29F6" w:rsidP="00977F3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FC29F6" w:rsidRPr="005023BB" w:rsidRDefault="00FC29F6" w:rsidP="00977F34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FC29F6" w:rsidRPr="005023BB" w:rsidRDefault="00FC29F6" w:rsidP="00977F34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C6394C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FC29F6" w:rsidRPr="005023BB" w:rsidRDefault="00FC29F6" w:rsidP="00977F34">
      <w:pPr>
        <w:ind w:firstLine="720"/>
        <w:jc w:val="both"/>
        <w:rPr>
          <w:sz w:val="24"/>
          <w:szCs w:val="24"/>
          <w:lang w:val="bg-BG"/>
        </w:rPr>
      </w:pPr>
    </w:p>
    <w:p w:rsidR="00FC29F6" w:rsidRPr="005023BB" w:rsidRDefault="00FC29F6" w:rsidP="00977F3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FC29F6" w:rsidRPr="005023BB" w:rsidRDefault="00FC29F6" w:rsidP="00977F34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FC29F6" w:rsidRPr="005023BB" w:rsidRDefault="00FC29F6" w:rsidP="00977F34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>Настоящата Заповед подлежи на обжалване</w:t>
      </w:r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5023BB">
        <w:rPr>
          <w:sz w:val="24"/>
          <w:szCs w:val="24"/>
        </w:rPr>
        <w:t>реда на Административнопроцесуалния кодекс.</w:t>
      </w:r>
    </w:p>
    <w:p w:rsidR="00FC29F6" w:rsidRPr="005023BB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FC29F6" w:rsidRPr="00882D5F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jc w:val="both"/>
        <w:rPr>
          <w:b/>
          <w:bCs/>
          <w:sz w:val="24"/>
          <w:szCs w:val="24"/>
          <w:lang w:val="bg-BG"/>
        </w:rPr>
      </w:pPr>
    </w:p>
    <w:p w:rsidR="00FC29F6" w:rsidRPr="00730CFE" w:rsidRDefault="00FC29F6" w:rsidP="00977F34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>
        <w:rPr>
          <w:b/>
          <w:bCs/>
          <w:sz w:val="24"/>
          <w:szCs w:val="24"/>
          <w:lang w:val="en-US"/>
        </w:rPr>
        <w:tab/>
        <w:t>(</w:t>
      </w:r>
      <w:r>
        <w:rPr>
          <w:b/>
          <w:bCs/>
          <w:sz w:val="24"/>
          <w:szCs w:val="24"/>
          <w:lang w:val="bg-BG"/>
        </w:rPr>
        <w:t>п</w:t>
      </w:r>
      <w:r>
        <w:rPr>
          <w:b/>
          <w:bCs/>
          <w:sz w:val="24"/>
          <w:szCs w:val="24"/>
          <w:lang w:val="en-US"/>
        </w:rPr>
        <w:t>)</w:t>
      </w:r>
    </w:p>
    <w:p w:rsidR="00FC29F6" w:rsidRPr="005023BB" w:rsidRDefault="00FC29F6" w:rsidP="00977F34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FC29F6" w:rsidRPr="005023BB" w:rsidRDefault="00FC29F6" w:rsidP="00977F34">
      <w:pPr>
        <w:rPr>
          <w:sz w:val="24"/>
          <w:szCs w:val="24"/>
          <w:lang w:val="bg-BG"/>
        </w:rPr>
      </w:pPr>
    </w:p>
    <w:p w:rsidR="00FC29F6" w:rsidRPr="00882D5F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0677E1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Default="00FC29F6" w:rsidP="00977F34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FC29F6" w:rsidRPr="00D4560A" w:rsidRDefault="00FC29F6">
      <w:pPr>
        <w:rPr>
          <w:sz w:val="24"/>
          <w:szCs w:val="24"/>
          <w:lang w:val="en-US"/>
        </w:rPr>
      </w:pPr>
    </w:p>
    <w:sectPr w:rsidR="00FC29F6" w:rsidRPr="00D4560A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32D"/>
    <w:rsid w:val="00042F8B"/>
    <w:rsid w:val="000677E1"/>
    <w:rsid w:val="00107363"/>
    <w:rsid w:val="00132790"/>
    <w:rsid w:val="001744D5"/>
    <w:rsid w:val="001C5FA8"/>
    <w:rsid w:val="001E6D0C"/>
    <w:rsid w:val="002126FD"/>
    <w:rsid w:val="0025332D"/>
    <w:rsid w:val="00267592"/>
    <w:rsid w:val="00344041"/>
    <w:rsid w:val="003C2459"/>
    <w:rsid w:val="003D15B4"/>
    <w:rsid w:val="00407266"/>
    <w:rsid w:val="004236F9"/>
    <w:rsid w:val="00430F1F"/>
    <w:rsid w:val="00477D4B"/>
    <w:rsid w:val="005023BB"/>
    <w:rsid w:val="00556AAD"/>
    <w:rsid w:val="0060037B"/>
    <w:rsid w:val="00601350"/>
    <w:rsid w:val="006200FB"/>
    <w:rsid w:val="006A3751"/>
    <w:rsid w:val="00730CFE"/>
    <w:rsid w:val="007B3B49"/>
    <w:rsid w:val="00836760"/>
    <w:rsid w:val="00882D5F"/>
    <w:rsid w:val="008B0C4B"/>
    <w:rsid w:val="008B3757"/>
    <w:rsid w:val="009101FA"/>
    <w:rsid w:val="00977F34"/>
    <w:rsid w:val="009C7F5D"/>
    <w:rsid w:val="00A961F1"/>
    <w:rsid w:val="00AF4B88"/>
    <w:rsid w:val="00BC6A4E"/>
    <w:rsid w:val="00BF03AC"/>
    <w:rsid w:val="00C02EEC"/>
    <w:rsid w:val="00C6394C"/>
    <w:rsid w:val="00D249DC"/>
    <w:rsid w:val="00D4560A"/>
    <w:rsid w:val="00DD6D87"/>
    <w:rsid w:val="00EF18BD"/>
    <w:rsid w:val="00F21508"/>
    <w:rsid w:val="00F87F96"/>
    <w:rsid w:val="00FA08EB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32D"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7F34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77F34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977F3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77F3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7F34"/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977F3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7F34"/>
    <w:rPr>
      <w:rFonts w:ascii="Courier New" w:hAnsi="Courier New" w:cs="Courier New"/>
      <w:lang w:val="en-AU"/>
    </w:rPr>
  </w:style>
  <w:style w:type="paragraph" w:customStyle="1" w:styleId="CharChar">
    <w:name w:val="Знак Char Знак Char"/>
    <w:basedOn w:val="Normal"/>
    <w:uiPriority w:val="99"/>
    <w:rsid w:val="00977F3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rad-rila.b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rad-rila.b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674</Words>
  <Characters>3845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Milanova</cp:lastModifiedBy>
  <cp:revision>14</cp:revision>
  <cp:lastPrinted>2014-09-01T11:20:00Z</cp:lastPrinted>
  <dcterms:created xsi:type="dcterms:W3CDTF">2014-08-28T03:51:00Z</dcterms:created>
  <dcterms:modified xsi:type="dcterms:W3CDTF">2014-09-04T05:46:00Z</dcterms:modified>
</cp:coreProperties>
</file>